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6CFB">
        <w:rPr>
          <w:rFonts w:ascii="Verdana" w:hAnsi="Verdana"/>
          <w:b/>
          <w:lang w:val="bg-BG"/>
        </w:rPr>
        <w:t xml:space="preserve">с. </w:t>
      </w:r>
      <w:r w:rsidR="001709F2">
        <w:rPr>
          <w:rFonts w:ascii="Verdana" w:hAnsi="Verdana"/>
          <w:b/>
          <w:lang w:val="bg-BG"/>
        </w:rPr>
        <w:t>Сираково</w:t>
      </w:r>
    </w:p>
    <w:p w:rsidR="00586CFB" w:rsidRPr="0086764E" w:rsidRDefault="00586CFB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15.05.2025 г</w:t>
      </w:r>
      <w:r w:rsidRPr="0086764E">
        <w:rPr>
          <w:rFonts w:ascii="Verdana" w:hAnsi="Verdana"/>
          <w:lang w:val="bg-BG"/>
        </w:rPr>
        <w:t>., в гр./с</w:t>
      </w:r>
      <w:r>
        <w:rPr>
          <w:rFonts w:ascii="Verdana" w:hAnsi="Verdana"/>
          <w:lang w:val="bg-BG"/>
        </w:rPr>
        <w:t xml:space="preserve"> Минерални бани,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Pr="00CE0ED3"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 xml:space="preserve"> РД-07-24/14.03.2025г. </w:t>
      </w:r>
      <w:r w:rsidRPr="00CE0ED3">
        <w:rPr>
          <w:rFonts w:ascii="Verdana" w:hAnsi="Verdana"/>
          <w:lang w:val="bg-BG"/>
        </w:rPr>
        <w:t>на директора на Областна дирекция „Земеделие</w:t>
      </w:r>
      <w:r>
        <w:rPr>
          <w:rFonts w:ascii="Verdana" w:hAnsi="Verdana"/>
          <w:lang w:val="bg-BG"/>
        </w:rPr>
        <w:t>“ - Хасково, в състав:</w:t>
      </w:r>
    </w:p>
    <w:p w:rsidR="00586CFB" w:rsidRDefault="00586CFB" w:rsidP="00586CFB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AD20C6" w:rsidRDefault="00AD20C6" w:rsidP="00AD20C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D20C6" w:rsidRDefault="001709F2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Иван Паунов</w:t>
      </w:r>
      <w:r w:rsidR="00AD20C6">
        <w:rPr>
          <w:rFonts w:ascii="Verdana" w:hAnsi="Verdana"/>
          <w:b/>
          <w:lang w:val="bg-BG"/>
        </w:rPr>
        <w:t>-</w:t>
      </w:r>
      <w:r w:rsidR="00AD20C6">
        <w:rPr>
          <w:rFonts w:ascii="Verdana" w:hAnsi="Verdana"/>
          <w:lang w:val="bg-BG"/>
        </w:rPr>
        <w:t xml:space="preserve"> Кмет на с. </w:t>
      </w:r>
      <w:r>
        <w:rPr>
          <w:rFonts w:ascii="Verdana" w:hAnsi="Verdana"/>
          <w:lang w:val="bg-BG"/>
        </w:rPr>
        <w:t>Сираково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>
        <w:rPr>
          <w:rFonts w:ascii="Verdana" w:hAnsi="Verdana"/>
          <w:lang w:val="bg-BG"/>
        </w:rPr>
        <w:t>- мл. експерт ОС „ Земеделие“-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гл. инспектор отдел „ Здравеопазване на животните“ при ОДБХ-Хасково</w:t>
      </w:r>
    </w:p>
    <w:p w:rsidR="00586CFB" w:rsidRPr="00586CFB" w:rsidRDefault="00586CFB" w:rsidP="00586CFB">
      <w:pPr>
        <w:spacing w:line="360" w:lineRule="auto"/>
        <w:ind w:left="720"/>
        <w:rPr>
          <w:rFonts w:ascii="Verdana" w:hAnsi="Verdana"/>
          <w:lang w:val="bg-BG"/>
        </w:rPr>
      </w:pPr>
    </w:p>
    <w:p w:rsidR="00686D3C" w:rsidRDefault="00586CFB" w:rsidP="00686D3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№66-650/ 26.02.2025 г. на министъра на земеделието и храните и </w:t>
      </w:r>
      <w:r w:rsidRPr="001709F2">
        <w:rPr>
          <w:rFonts w:ascii="Verdana" w:hAnsi="Verdana"/>
          <w:color w:val="000000" w:themeColor="text1"/>
          <w:lang w:val="bg-BG"/>
        </w:rPr>
        <w:t xml:space="preserve">решение № </w:t>
      </w:r>
      <w:r w:rsidR="001709F2">
        <w:rPr>
          <w:rFonts w:ascii="Verdana" w:hAnsi="Verdana"/>
          <w:color w:val="000000" w:themeColor="text1"/>
          <w:lang w:val="bg-BG"/>
        </w:rPr>
        <w:t>220</w:t>
      </w:r>
      <w:r w:rsidRPr="001709F2">
        <w:rPr>
          <w:rFonts w:ascii="Verdana" w:hAnsi="Verdana"/>
          <w:color w:val="000000" w:themeColor="text1"/>
          <w:lang w:val="bg-BG"/>
        </w:rPr>
        <w:t>/</w:t>
      </w:r>
      <w:r w:rsidR="001709F2">
        <w:rPr>
          <w:rFonts w:ascii="Verdana" w:hAnsi="Verdana"/>
          <w:color w:val="000000" w:themeColor="text1"/>
          <w:lang w:val="bg-BG"/>
        </w:rPr>
        <w:t xml:space="preserve"> 28.02 2025г. </w:t>
      </w:r>
      <w:r w:rsidRPr="001709F2">
        <w:rPr>
          <w:rFonts w:ascii="Verdana" w:hAnsi="Verdana"/>
          <w:color w:val="000000" w:themeColor="text1"/>
          <w:lang w:val="bg-BG"/>
        </w:rPr>
        <w:t>на</w:t>
      </w:r>
      <w:r w:rsidRPr="00B11E51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Общинския съвет на община Минерални бани</w:t>
      </w:r>
      <w:r w:rsidR="00686D3C">
        <w:rPr>
          <w:rFonts w:ascii="Verdana" w:hAnsi="Verdana"/>
          <w:lang w:val="bg-BG"/>
        </w:rPr>
        <w:t>.</w:t>
      </w:r>
      <w:r w:rsidR="00686D3C" w:rsidRPr="00686D3C">
        <w:rPr>
          <w:rFonts w:ascii="Verdana" w:hAnsi="Verdana"/>
          <w:lang w:val="bg-BG"/>
        </w:rPr>
        <w:t xml:space="preserve"> </w:t>
      </w:r>
      <w:r w:rsidR="00686D3C">
        <w:rPr>
          <w:rFonts w:ascii="Verdana" w:hAnsi="Verdana"/>
          <w:lang w:val="bg-BG"/>
        </w:rPr>
        <w:t>В съответствие с разпоредбата на чл.37и, ал.4 от ЗСПЗЗ, на една ЖЕ са разпределени 20,000 дка от 1 до 7 категория или 40,000 дка от 8 до 10 категория.</w:t>
      </w: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9710E7">
        <w:rPr>
          <w:rFonts w:ascii="Verdana" w:hAnsi="Verdana"/>
          <w:lang w:val="bg-BG"/>
        </w:rPr>
        <w:t>Сираково</w:t>
      </w:r>
      <w:r>
        <w:rPr>
          <w:rFonts w:ascii="Verdana" w:hAnsi="Verdana"/>
          <w:lang w:val="bg-BG"/>
        </w:rPr>
        <w:t xml:space="preserve">, съставен на 27.03.2025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9710E7">
        <w:rPr>
          <w:rFonts w:ascii="Verdana" w:hAnsi="Verdana"/>
          <w:lang w:val="bg-BG"/>
        </w:rPr>
        <w:t>Сираково</w:t>
      </w:r>
      <w:r>
        <w:rPr>
          <w:rFonts w:ascii="Verdana" w:hAnsi="Verdana"/>
          <w:lang w:val="bg-BG"/>
        </w:rPr>
        <w:t>, съставен на 15.04.2025 г., на основание разпоредбата на чл. 37и,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1709F2">
        <w:rPr>
          <w:rFonts w:ascii="Verdana" w:hAnsi="Verdana"/>
          <w:lang w:val="bg-BG"/>
        </w:rPr>
        <w:t xml:space="preserve"> Сираково</w:t>
      </w:r>
      <w:r w:rsidR="00586CFB">
        <w:rPr>
          <w:rFonts w:ascii="Verdana" w:hAnsi="Verdana"/>
          <w:lang w:val="bg-BG"/>
        </w:rPr>
        <w:t xml:space="preserve"> </w:t>
      </w:r>
      <w:r w:rsidR="009710E7">
        <w:rPr>
          <w:rFonts w:ascii="Verdana" w:hAnsi="Verdana"/>
          <w:lang w:val="bg-BG"/>
        </w:rPr>
        <w:t xml:space="preserve"> коефициент на редукция- </w:t>
      </w:r>
      <w:r w:rsidR="009710E7" w:rsidRPr="009710E7">
        <w:rPr>
          <w:rFonts w:ascii="Verdana" w:hAnsi="Verdana"/>
          <w:b/>
          <w:lang w:val="bg-BG"/>
        </w:rPr>
        <w:t>неприложимо.</w:t>
      </w:r>
    </w:p>
    <w:p w:rsidR="00586CFB" w:rsidRPr="00586CFB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586CFB">
        <w:rPr>
          <w:rFonts w:ascii="Verdana" w:hAnsi="Verdana"/>
          <w:b/>
          <w:lang w:val="bg-BG"/>
        </w:rPr>
        <w:t xml:space="preserve"> – неприложимо.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709F2" w:rsidRPr="001709F2">
        <w:rPr>
          <w:rFonts w:ascii="Verdana" w:hAnsi="Verdana"/>
          <w:b/>
          <w:lang w:val="bg-BG"/>
        </w:rPr>
        <w:t>Харалан Паунов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5C4D25">
        <w:rPr>
          <w:rFonts w:ascii="Verdana" w:hAnsi="Verdana"/>
          <w:lang w:val="bg-BG"/>
        </w:rPr>
        <w:t>*******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</w:t>
      </w:r>
      <w:r w:rsidR="009710E7">
        <w:rPr>
          <w:rFonts w:ascii="Verdana" w:hAnsi="Verdana"/>
          <w:lang w:val="bg-BG"/>
        </w:rPr>
        <w:t>не разпределя- в землището няма свободни имоти от ДПФ и ОПФ и имоти от съседни землища, които трябва да бъдат разпределени.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9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70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70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70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Сираково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9710E7" w:rsidRDefault="007D33C1" w:rsidP="007E0B6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9710E7">
        <w:rPr>
          <w:rFonts w:ascii="Verdana" w:hAnsi="Verdana"/>
          <w:lang w:val="bg-BG"/>
        </w:rPr>
        <w:t xml:space="preserve">- </w:t>
      </w:r>
      <w:r w:rsidR="009710E7" w:rsidRPr="009710E7">
        <w:rPr>
          <w:rFonts w:ascii="Verdana" w:hAnsi="Verdana"/>
          <w:b/>
          <w:lang w:val="bg-BG"/>
        </w:rPr>
        <w:t>неприложимо</w:t>
      </w:r>
      <w:r w:rsidR="009710E7">
        <w:rPr>
          <w:rFonts w:ascii="Verdana" w:hAnsi="Verdana"/>
          <w:lang w:val="bg-BG"/>
        </w:rPr>
        <w:t>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09F2">
        <w:rPr>
          <w:rFonts w:ascii="Verdana" w:hAnsi="Verdana"/>
          <w:lang w:val="bg-BG"/>
        </w:rPr>
        <w:t>Сираково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09F2">
        <w:rPr>
          <w:rFonts w:ascii="Verdana" w:hAnsi="Verdana"/>
          <w:lang w:val="bg-BG"/>
        </w:rPr>
        <w:t>Сираково</w:t>
      </w:r>
      <w:r>
        <w:rPr>
          <w:rFonts w:ascii="Verdana" w:hAnsi="Verdana"/>
          <w:lang w:val="bg-BG"/>
        </w:rPr>
        <w:t>;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709F2" w:rsidRPr="00667B6E" w:rsidRDefault="001709F2" w:rsidP="001709F2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1709F2" w:rsidRDefault="001709F2" w:rsidP="001709F2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Комисия: </w:t>
      </w:r>
    </w:p>
    <w:p w:rsidR="001709F2" w:rsidRPr="00997D32" w:rsidRDefault="001709F2" w:rsidP="001709F2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</w:p>
    <w:p w:rsidR="001709F2" w:rsidRPr="00997D32" w:rsidRDefault="001709F2" w:rsidP="001709F2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proofErr w:type="spellStart"/>
      <w:r w:rsidRPr="00997D32">
        <w:rPr>
          <w:rFonts w:ascii="Verdana" w:hAnsi="Verdana"/>
          <w:sz w:val="24"/>
          <w:szCs w:val="24"/>
          <w:lang w:val="bg-BG"/>
        </w:rPr>
        <w:t>Менхуб</w:t>
      </w:r>
      <w:proofErr w:type="spellEnd"/>
      <w:r w:rsidRPr="00997D32">
        <w:rPr>
          <w:rFonts w:ascii="Verdana" w:hAnsi="Verdana"/>
          <w:sz w:val="24"/>
          <w:szCs w:val="24"/>
          <w:lang w:val="bg-BG"/>
        </w:rPr>
        <w:t xml:space="preserve"> Мюмюн  </w:t>
      </w:r>
      <w:r>
        <w:rPr>
          <w:rFonts w:ascii="Verdana" w:hAnsi="Verdana"/>
          <w:sz w:val="24"/>
          <w:szCs w:val="24"/>
          <w:lang w:val="bg-BG"/>
        </w:rPr>
        <w:t xml:space="preserve">   </w:t>
      </w:r>
      <w:r w:rsidRPr="00997D32">
        <w:rPr>
          <w:rFonts w:ascii="Verdana" w:hAnsi="Verdana"/>
          <w:sz w:val="24"/>
          <w:szCs w:val="24"/>
          <w:lang w:val="bg-BG"/>
        </w:rPr>
        <w:t>…………</w:t>
      </w:r>
      <w:r w:rsidR="005C4D25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……………………</w:t>
      </w:r>
    </w:p>
    <w:p w:rsidR="001709F2" w:rsidRPr="00997D32" w:rsidRDefault="001709F2" w:rsidP="001709F2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1709F2" w:rsidRPr="00997D32" w:rsidRDefault="001709F2" w:rsidP="001709F2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Иван Паунов</w:t>
      </w:r>
      <w:r w:rsidRPr="00997D32">
        <w:rPr>
          <w:rFonts w:ascii="Verdana" w:hAnsi="Verdana"/>
          <w:sz w:val="24"/>
          <w:szCs w:val="24"/>
          <w:lang w:val="bg-BG"/>
        </w:rPr>
        <w:t xml:space="preserve">  </w:t>
      </w:r>
      <w:r>
        <w:rPr>
          <w:rFonts w:ascii="Verdana" w:hAnsi="Verdana"/>
          <w:sz w:val="24"/>
          <w:szCs w:val="24"/>
          <w:lang w:val="bg-BG"/>
        </w:rPr>
        <w:t xml:space="preserve">     </w:t>
      </w:r>
      <w:r w:rsidRPr="00997D32">
        <w:rPr>
          <w:rFonts w:ascii="Verdana" w:hAnsi="Verdana"/>
          <w:sz w:val="24"/>
          <w:szCs w:val="24"/>
          <w:lang w:val="bg-BG"/>
        </w:rPr>
        <w:t>………………………………</w:t>
      </w:r>
      <w:r>
        <w:rPr>
          <w:rFonts w:ascii="Verdana" w:hAnsi="Verdana"/>
          <w:sz w:val="24"/>
          <w:szCs w:val="24"/>
          <w:lang w:val="bg-BG"/>
        </w:rPr>
        <w:t>….</w:t>
      </w:r>
    </w:p>
    <w:p w:rsidR="001709F2" w:rsidRDefault="001709F2" w:rsidP="001709F2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686D3C" w:rsidRPr="00997D32" w:rsidRDefault="00686D3C" w:rsidP="001709F2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</w:p>
    <w:p w:rsidR="001709F2" w:rsidRPr="00997D32" w:rsidRDefault="001709F2" w:rsidP="001709F2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lastRenderedPageBreak/>
        <w:t xml:space="preserve">  </w:t>
      </w:r>
      <w:proofErr w:type="spellStart"/>
      <w:r w:rsidRPr="00997D32">
        <w:rPr>
          <w:rFonts w:ascii="Verdana" w:hAnsi="Verdana"/>
          <w:sz w:val="24"/>
          <w:szCs w:val="24"/>
          <w:lang w:val="bg-BG"/>
        </w:rPr>
        <w:t>Мюргиян</w:t>
      </w:r>
      <w:proofErr w:type="spellEnd"/>
      <w:r w:rsidRPr="00997D32">
        <w:rPr>
          <w:rFonts w:ascii="Verdana" w:hAnsi="Verdana"/>
          <w:sz w:val="24"/>
          <w:szCs w:val="24"/>
          <w:lang w:val="bg-BG"/>
        </w:rPr>
        <w:t xml:space="preserve"> Раим          .……………</w:t>
      </w:r>
      <w:r w:rsidR="005C4D25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…………………</w:t>
      </w:r>
    </w:p>
    <w:p w:rsidR="001709F2" w:rsidRPr="00997D32" w:rsidRDefault="001709F2" w:rsidP="001709F2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9710E7" w:rsidRDefault="001709F2" w:rsidP="009710E7">
      <w:pPr>
        <w:pStyle w:val="ab"/>
        <w:numPr>
          <w:ilvl w:val="0"/>
          <w:numId w:val="3"/>
        </w:numPr>
        <w:spacing w:line="480" w:lineRule="auto"/>
        <w:jc w:val="both"/>
        <w:rPr>
          <w:rFonts w:ascii="Verdana" w:hAnsi="Verdana"/>
          <w:sz w:val="24"/>
          <w:szCs w:val="24"/>
          <w:lang w:val="bg-BG"/>
        </w:rPr>
      </w:pPr>
      <w:r w:rsidRPr="009710E7">
        <w:rPr>
          <w:rFonts w:ascii="Verdana" w:hAnsi="Verdana"/>
          <w:sz w:val="24"/>
          <w:szCs w:val="24"/>
          <w:lang w:val="bg-BG"/>
        </w:rPr>
        <w:t>Тенчо Костадинов)     ………………</w:t>
      </w:r>
      <w:r w:rsidR="005C4D25">
        <w:rPr>
          <w:rFonts w:ascii="Verdana" w:hAnsi="Verdana"/>
          <w:sz w:val="24"/>
          <w:szCs w:val="24"/>
          <w:lang w:val="bg-BG"/>
        </w:rPr>
        <w:t>П</w:t>
      </w:r>
      <w:r w:rsidRPr="009710E7">
        <w:rPr>
          <w:rFonts w:ascii="Verdana" w:hAnsi="Verdana"/>
          <w:sz w:val="24"/>
          <w:szCs w:val="24"/>
          <w:lang w:val="bg-BG"/>
        </w:rPr>
        <w:t>…………………</w:t>
      </w:r>
    </w:p>
    <w:p w:rsidR="001709F2" w:rsidRPr="009710E7" w:rsidRDefault="009710E7" w:rsidP="009710E7">
      <w:pPr>
        <w:spacing w:line="480" w:lineRule="auto"/>
        <w:ind w:left="720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    </w:t>
      </w:r>
      <w:r w:rsidR="001709F2" w:rsidRPr="009710E7">
        <w:rPr>
          <w:rFonts w:ascii="Verdana" w:hAnsi="Verdana"/>
          <w:sz w:val="24"/>
          <w:szCs w:val="24"/>
          <w:lang w:val="bg-BG"/>
        </w:rPr>
        <w:t xml:space="preserve"> (</w:t>
      </w:r>
      <w:r w:rsidR="001709F2" w:rsidRPr="009710E7"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1709F2" w:rsidRPr="00997D32" w:rsidRDefault="001709F2" w:rsidP="001709F2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Радосвета Демирева </w:t>
      </w:r>
      <w:r>
        <w:rPr>
          <w:rFonts w:ascii="Verdana" w:hAnsi="Verdana"/>
          <w:sz w:val="24"/>
          <w:szCs w:val="24"/>
          <w:lang w:val="bg-BG"/>
        </w:rPr>
        <w:t xml:space="preserve">  </w:t>
      </w:r>
      <w:r w:rsidRPr="00997D32">
        <w:rPr>
          <w:rFonts w:ascii="Verdana" w:hAnsi="Verdana"/>
          <w:sz w:val="24"/>
          <w:szCs w:val="24"/>
          <w:lang w:val="bg-BG"/>
        </w:rPr>
        <w:t xml:space="preserve"> ………………</w:t>
      </w:r>
      <w:r w:rsidR="005C4D25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</w:t>
      </w:r>
      <w:r>
        <w:rPr>
          <w:rFonts w:ascii="Verdana" w:hAnsi="Verdana"/>
          <w:sz w:val="24"/>
          <w:szCs w:val="24"/>
          <w:lang w:val="bg-BG"/>
        </w:rPr>
        <w:t>……….</w:t>
      </w:r>
    </w:p>
    <w:p w:rsidR="001709F2" w:rsidRPr="00997D32" w:rsidRDefault="001709F2" w:rsidP="001709F2">
      <w:pPr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1709F2" w:rsidRPr="00997D32" w:rsidRDefault="001709F2" w:rsidP="001709F2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Д-р Славчо Славчев </w:t>
      </w:r>
      <w:r>
        <w:rPr>
          <w:rFonts w:ascii="Verdana" w:hAnsi="Verdana"/>
          <w:sz w:val="24"/>
          <w:szCs w:val="24"/>
          <w:lang w:val="bg-BG"/>
        </w:rPr>
        <w:t xml:space="preserve">    </w:t>
      </w:r>
      <w:r w:rsidRPr="00997D32">
        <w:rPr>
          <w:rFonts w:ascii="Verdana" w:hAnsi="Verdana"/>
          <w:sz w:val="24"/>
          <w:szCs w:val="24"/>
          <w:lang w:val="bg-BG"/>
        </w:rPr>
        <w:t xml:space="preserve">  …………</w:t>
      </w:r>
      <w:r w:rsidR="005C4D25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……………</w:t>
      </w:r>
      <w:r>
        <w:rPr>
          <w:rFonts w:ascii="Verdana" w:hAnsi="Verdana"/>
          <w:sz w:val="24"/>
          <w:szCs w:val="24"/>
          <w:lang w:val="bg-BG"/>
        </w:rPr>
        <w:t>…….</w:t>
      </w:r>
    </w:p>
    <w:p w:rsidR="001709F2" w:rsidRPr="00997D32" w:rsidRDefault="001709F2" w:rsidP="001709F2">
      <w:pPr>
        <w:pStyle w:val="ab"/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( 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CF3EF0" w:rsidRDefault="00CF3EF0" w:rsidP="001709F2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Sect="00686D3C">
      <w:footerReference w:type="default" r:id="rId8"/>
      <w:headerReference w:type="first" r:id="rId9"/>
      <w:pgSz w:w="12240" w:h="15840"/>
      <w:pgMar w:top="851" w:right="1043" w:bottom="993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3D0" w:rsidRDefault="00DB13D0" w:rsidP="00227952">
      <w:r>
        <w:separator/>
      </w:r>
    </w:p>
  </w:endnote>
  <w:endnote w:type="continuationSeparator" w:id="0">
    <w:p w:rsidR="00DB13D0" w:rsidRDefault="00DB13D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4D25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3D0" w:rsidRDefault="00DB13D0" w:rsidP="00227952">
      <w:r>
        <w:separator/>
      </w:r>
    </w:p>
  </w:footnote>
  <w:footnote w:type="continuationSeparator" w:id="0">
    <w:p w:rsidR="00DB13D0" w:rsidRDefault="00DB13D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63D8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09F2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05CE"/>
    <w:rsid w:val="00583CF4"/>
    <w:rsid w:val="00586CFB"/>
    <w:rsid w:val="0059572A"/>
    <w:rsid w:val="005A36C8"/>
    <w:rsid w:val="005A3E0B"/>
    <w:rsid w:val="005B6F44"/>
    <w:rsid w:val="005B7952"/>
    <w:rsid w:val="005C0223"/>
    <w:rsid w:val="005C4D25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86D3C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1D65"/>
    <w:rsid w:val="007951C4"/>
    <w:rsid w:val="007A0799"/>
    <w:rsid w:val="007A1273"/>
    <w:rsid w:val="007A25AD"/>
    <w:rsid w:val="007A2CFC"/>
    <w:rsid w:val="007A3662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C6EC1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0E7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20C6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1B94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3D0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4693"/>
    <w:rsid w:val="00F66676"/>
    <w:rsid w:val="00F66CB6"/>
    <w:rsid w:val="00F713CE"/>
    <w:rsid w:val="00F8122D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DB9B2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34C"/>
    <w:rsid w:val="00144D10"/>
    <w:rsid w:val="001B713F"/>
    <w:rsid w:val="001E0853"/>
    <w:rsid w:val="001F400F"/>
    <w:rsid w:val="001F4270"/>
    <w:rsid w:val="00200BCC"/>
    <w:rsid w:val="002452F7"/>
    <w:rsid w:val="00325988"/>
    <w:rsid w:val="0036400D"/>
    <w:rsid w:val="00367C1A"/>
    <w:rsid w:val="0040536E"/>
    <w:rsid w:val="00406A58"/>
    <w:rsid w:val="004156A0"/>
    <w:rsid w:val="004A724A"/>
    <w:rsid w:val="004F7402"/>
    <w:rsid w:val="0055003E"/>
    <w:rsid w:val="005835BE"/>
    <w:rsid w:val="00692221"/>
    <w:rsid w:val="006C5394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2D6C"/>
    <w:rsid w:val="00BC574D"/>
    <w:rsid w:val="00C52780"/>
    <w:rsid w:val="00D049F9"/>
    <w:rsid w:val="00D827E0"/>
    <w:rsid w:val="00D965E7"/>
    <w:rsid w:val="00E340F0"/>
    <w:rsid w:val="00ED11B5"/>
    <w:rsid w:val="00F0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7B98F-5628-41A8-9C23-7582BD780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PO2</cp:lastModifiedBy>
  <cp:revision>4</cp:revision>
  <cp:lastPrinted>2025-01-30T08:17:00Z</cp:lastPrinted>
  <dcterms:created xsi:type="dcterms:W3CDTF">2025-05-15T08:17:00Z</dcterms:created>
  <dcterms:modified xsi:type="dcterms:W3CDTF">2025-05-16T06:50:00Z</dcterms:modified>
</cp:coreProperties>
</file>